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162EE" w14:textId="77777777" w:rsidR="00177BD2" w:rsidRDefault="00177BD2" w:rsidP="00177BD2">
      <w:pPr>
        <w:shd w:val="clear" w:color="auto" w:fill="FFFFFF"/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  <w:r>
        <w:rPr>
          <w:rFonts w:ascii="Arial" w:hAnsi="Arial" w:cs="Arial"/>
          <w:b/>
          <w:bCs/>
          <w:color w:val="000000" w:themeColor="text1"/>
          <w:sz w:val="30"/>
          <w:szCs w:val="30"/>
        </w:rPr>
        <w:t>The Opportunity Foundation, Inc., Scholarship</w:t>
      </w:r>
    </w:p>
    <w:p w14:paraId="586D239F" w14:textId="77777777" w:rsidR="00B65B9B" w:rsidRDefault="00B65B9B" w:rsidP="00177BD2">
      <w:pPr>
        <w:shd w:val="clear" w:color="auto" w:fill="FFFFFF"/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  <w:r>
        <w:rPr>
          <w:rFonts w:ascii="Arial" w:hAnsi="Arial" w:cs="Arial"/>
          <w:b/>
          <w:bCs/>
          <w:color w:val="000000" w:themeColor="text1"/>
          <w:sz w:val="30"/>
          <w:szCs w:val="30"/>
        </w:rPr>
        <w:t>Application</w:t>
      </w:r>
      <w:r w:rsidR="006C0F6D">
        <w:rPr>
          <w:rFonts w:ascii="Arial" w:hAnsi="Arial" w:cs="Arial"/>
          <w:b/>
          <w:bCs/>
          <w:color w:val="000000" w:themeColor="text1"/>
          <w:sz w:val="30"/>
          <w:szCs w:val="30"/>
        </w:rPr>
        <w:t xml:space="preserve"> Overview</w:t>
      </w:r>
    </w:p>
    <w:p w14:paraId="6DFC6F76" w14:textId="77777777" w:rsidR="00604DA2" w:rsidRDefault="007A786E" w:rsidP="00177BD2">
      <w:pPr>
        <w:shd w:val="clear" w:color="auto" w:fill="FFFFFF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025959">
        <w:rPr>
          <w:rFonts w:ascii="Arial" w:hAnsi="Arial" w:cs="Arial"/>
          <w:b/>
          <w:bCs/>
          <w:color w:val="000000" w:themeColor="text1"/>
          <w:sz w:val="32"/>
          <w:szCs w:val="32"/>
        </w:rPr>
        <w:t>Deadline to receive application</w:t>
      </w:r>
      <w:r w:rsidR="00E51B21">
        <w:rPr>
          <w:rFonts w:ascii="Arial" w:hAnsi="Arial" w:cs="Arial"/>
          <w:b/>
          <w:bCs/>
          <w:color w:val="000000" w:themeColor="text1"/>
          <w:sz w:val="32"/>
          <w:szCs w:val="32"/>
        </w:rPr>
        <w:t>:</w:t>
      </w:r>
      <w:r w:rsidRPr="0002595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14:paraId="084D06DE" w14:textId="1ED0131E" w:rsidR="007A786E" w:rsidRPr="007A786E" w:rsidRDefault="00F11BA8" w:rsidP="00177BD2">
      <w:pPr>
        <w:shd w:val="clear" w:color="auto" w:fill="FFFFFF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Friday</w:t>
      </w:r>
      <w:r w:rsidR="007A786E" w:rsidRPr="007A786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, </w:t>
      </w:r>
      <w:r w:rsidR="007A786E" w:rsidRPr="00025959">
        <w:rPr>
          <w:rFonts w:ascii="Arial" w:hAnsi="Arial" w:cs="Arial"/>
          <w:b/>
          <w:bCs/>
          <w:color w:val="000000" w:themeColor="text1"/>
          <w:sz w:val="32"/>
          <w:szCs w:val="32"/>
        </w:rPr>
        <w:t>May 1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6</w:t>
      </w:r>
      <w:r w:rsidR="007A786E" w:rsidRPr="0002595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, </w:t>
      </w:r>
      <w:r w:rsidR="007A786E" w:rsidRPr="007A786E">
        <w:rPr>
          <w:rFonts w:ascii="Arial" w:hAnsi="Arial" w:cs="Arial"/>
          <w:b/>
          <w:bCs/>
          <w:color w:val="000000" w:themeColor="text1"/>
          <w:sz w:val="32"/>
          <w:szCs w:val="32"/>
        </w:rPr>
        <w:t>202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5</w:t>
      </w:r>
    </w:p>
    <w:p w14:paraId="0E0D3603" w14:textId="77777777" w:rsidR="00FD7F51" w:rsidRDefault="00FD7F51" w:rsidP="00BB1B27">
      <w:pPr>
        <w:shd w:val="clear" w:color="auto" w:fill="FFFFFF"/>
        <w:spacing w:after="240"/>
        <w:rPr>
          <w:rFonts w:ascii="Arial" w:hAnsi="Arial" w:cs="Arial"/>
          <w:color w:val="000000"/>
          <w:sz w:val="21"/>
          <w:szCs w:val="21"/>
        </w:rPr>
      </w:pPr>
    </w:p>
    <w:p w14:paraId="2BDDCFE2" w14:textId="545B251D" w:rsidR="00BB1B27" w:rsidRPr="00025959" w:rsidRDefault="00BB1B27" w:rsidP="00BB1B27">
      <w:pPr>
        <w:shd w:val="clear" w:color="auto" w:fill="FFFFFF"/>
        <w:spacing w:after="240"/>
        <w:rPr>
          <w:rFonts w:ascii="Arial" w:hAnsi="Arial" w:cs="Arial"/>
          <w:color w:val="808080"/>
          <w:sz w:val="20"/>
          <w:szCs w:val="20"/>
        </w:rPr>
      </w:pPr>
      <w:r w:rsidRPr="00025959">
        <w:rPr>
          <w:rFonts w:ascii="Arial" w:hAnsi="Arial" w:cs="Arial"/>
          <w:color w:val="000000"/>
          <w:sz w:val="21"/>
          <w:szCs w:val="21"/>
        </w:rPr>
        <w:t>The Opportunity Foundation</w:t>
      </w:r>
      <w:r>
        <w:rPr>
          <w:rFonts w:ascii="Arial" w:hAnsi="Arial" w:cs="Arial"/>
          <w:color w:val="000000"/>
          <w:sz w:val="21"/>
          <w:szCs w:val="21"/>
        </w:rPr>
        <w:t xml:space="preserve"> (TOF) </w:t>
      </w:r>
      <w:r w:rsidRPr="00025959">
        <w:rPr>
          <w:rFonts w:ascii="Arial" w:hAnsi="Arial" w:cs="Arial"/>
          <w:color w:val="000000"/>
          <w:sz w:val="21"/>
          <w:szCs w:val="21"/>
        </w:rPr>
        <w:t xml:space="preserve">is a </w:t>
      </w:r>
      <w:r>
        <w:rPr>
          <w:rFonts w:ascii="Arial" w:hAnsi="Arial" w:cs="Arial"/>
          <w:color w:val="000000"/>
          <w:sz w:val="21"/>
          <w:szCs w:val="21"/>
        </w:rPr>
        <w:t xml:space="preserve">501(c)(3) not for profit </w:t>
      </w:r>
      <w:r w:rsidRPr="00025959">
        <w:rPr>
          <w:rFonts w:ascii="Arial" w:hAnsi="Arial" w:cs="Arial"/>
          <w:color w:val="000000"/>
          <w:sz w:val="21"/>
          <w:szCs w:val="21"/>
        </w:rPr>
        <w:t xml:space="preserve">charitable and educational organization that provides financial support and mentorship to </w:t>
      </w:r>
      <w:r>
        <w:rPr>
          <w:rFonts w:ascii="Arial" w:hAnsi="Arial" w:cs="Arial"/>
          <w:color w:val="000000"/>
          <w:sz w:val="21"/>
          <w:szCs w:val="21"/>
        </w:rPr>
        <w:t xml:space="preserve">under-resourced </w:t>
      </w:r>
      <w:r w:rsidRPr="00025959">
        <w:rPr>
          <w:rFonts w:ascii="Arial" w:hAnsi="Arial" w:cs="Arial"/>
          <w:color w:val="000000"/>
          <w:sz w:val="21"/>
          <w:szCs w:val="21"/>
        </w:rPr>
        <w:t>and talented minority students.</w:t>
      </w:r>
      <w:r w:rsidRPr="00025959">
        <w:rPr>
          <w:rFonts w:ascii="Arial" w:hAnsi="Arial" w:cs="Arial"/>
          <w:color w:val="000000"/>
          <w:sz w:val="21"/>
          <w:szCs w:val="21"/>
        </w:rPr>
        <w:br/>
      </w:r>
      <w:r w:rsidRPr="00025959">
        <w:rPr>
          <w:rFonts w:ascii="Arial" w:hAnsi="Arial" w:cs="Arial"/>
          <w:color w:val="000000"/>
          <w:sz w:val="21"/>
          <w:szCs w:val="21"/>
        </w:rPr>
        <w:br/>
        <w:t xml:space="preserve">Each year, The Opportunity Foundation awards up to </w:t>
      </w:r>
      <w:r w:rsidR="00F11BA8">
        <w:rPr>
          <w:rFonts w:ascii="Arial" w:hAnsi="Arial" w:cs="Arial"/>
          <w:color w:val="000000"/>
          <w:sz w:val="21"/>
          <w:szCs w:val="21"/>
        </w:rPr>
        <w:t>five</w:t>
      </w:r>
      <w:r w:rsidRPr="00025959">
        <w:rPr>
          <w:rFonts w:ascii="Arial" w:hAnsi="Arial" w:cs="Arial"/>
          <w:color w:val="000000"/>
          <w:sz w:val="21"/>
          <w:szCs w:val="21"/>
        </w:rPr>
        <w:t xml:space="preserve"> $2,500 one-year scholarships. These scholarships can be renewed annually pending academic performance and community service during a 4-year matriculation.</w:t>
      </w:r>
      <w:r w:rsidRPr="00025959">
        <w:rPr>
          <w:rFonts w:ascii="Arial" w:hAnsi="Arial" w:cs="Arial"/>
          <w:color w:val="000000"/>
          <w:sz w:val="21"/>
          <w:szCs w:val="21"/>
        </w:rPr>
        <w:br/>
      </w:r>
      <w:r w:rsidRPr="00025959">
        <w:rPr>
          <w:rFonts w:ascii="Arial" w:hAnsi="Arial" w:cs="Arial"/>
          <w:color w:val="000000"/>
          <w:sz w:val="21"/>
          <w:szCs w:val="21"/>
        </w:rPr>
        <w:br/>
        <w:t xml:space="preserve">The eligibility requirements for scholarship </w:t>
      </w:r>
      <w:r>
        <w:rPr>
          <w:rFonts w:ascii="Arial" w:hAnsi="Arial" w:cs="Arial"/>
          <w:color w:val="000000"/>
          <w:sz w:val="21"/>
          <w:szCs w:val="21"/>
        </w:rPr>
        <w:t>applicants</w:t>
      </w:r>
      <w:r w:rsidRPr="00025959">
        <w:rPr>
          <w:rFonts w:ascii="Arial" w:hAnsi="Arial" w:cs="Arial"/>
          <w:color w:val="000000"/>
          <w:sz w:val="21"/>
          <w:szCs w:val="21"/>
        </w:rPr>
        <w:t xml:space="preserve"> include:</w:t>
      </w:r>
    </w:p>
    <w:p w14:paraId="777CCCD1" w14:textId="77777777" w:rsidR="00BB1B27" w:rsidRPr="00CD0ED1" w:rsidRDefault="00BB1B27" w:rsidP="00BB1B27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color w:val="000000"/>
          <w:sz w:val="21"/>
          <w:szCs w:val="21"/>
        </w:rPr>
        <w:t>Nominat</w:t>
      </w:r>
      <w:r w:rsidR="00FF0077">
        <w:rPr>
          <w:rFonts w:ascii="Arial" w:hAnsi="Arial" w:cs="Arial"/>
          <w:color w:val="000000"/>
          <w:sz w:val="21"/>
          <w:szCs w:val="21"/>
        </w:rPr>
        <w:t>ion</w:t>
      </w:r>
      <w:r>
        <w:rPr>
          <w:rFonts w:ascii="Arial" w:hAnsi="Arial" w:cs="Arial"/>
          <w:color w:val="000000"/>
          <w:sz w:val="21"/>
          <w:szCs w:val="21"/>
        </w:rPr>
        <w:t xml:space="preserve"> by an Archon of Delta Nu</w:t>
      </w:r>
      <w:r w:rsidR="00DB2E8C">
        <w:rPr>
          <w:rFonts w:ascii="Arial" w:hAnsi="Arial" w:cs="Arial"/>
          <w:color w:val="000000"/>
          <w:sz w:val="21"/>
          <w:szCs w:val="21"/>
        </w:rPr>
        <w:t xml:space="preserve"> Boule </w:t>
      </w:r>
    </w:p>
    <w:p w14:paraId="09CA6537" w14:textId="77777777" w:rsidR="00BB1B27" w:rsidRPr="00025959" w:rsidRDefault="00BB1B27" w:rsidP="00BB1B27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808080"/>
          <w:sz w:val="20"/>
          <w:szCs w:val="20"/>
        </w:rPr>
      </w:pPr>
      <w:r w:rsidRPr="00025959">
        <w:rPr>
          <w:rFonts w:ascii="Arial" w:hAnsi="Arial" w:cs="Arial"/>
          <w:color w:val="000000"/>
          <w:sz w:val="21"/>
          <w:szCs w:val="21"/>
        </w:rPr>
        <w:t>Acceptance/Matriculation into a four-year accredited college/university</w:t>
      </w:r>
    </w:p>
    <w:p w14:paraId="3499A90D" w14:textId="4C7B40A5" w:rsidR="00BB1B27" w:rsidRPr="00025959" w:rsidRDefault="00BB1B27" w:rsidP="00BB1B27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808080"/>
          <w:sz w:val="20"/>
          <w:szCs w:val="20"/>
        </w:rPr>
      </w:pPr>
      <w:r w:rsidRPr="00025959">
        <w:rPr>
          <w:rFonts w:ascii="Arial" w:hAnsi="Arial" w:cs="Arial"/>
          <w:color w:val="000000"/>
          <w:sz w:val="21"/>
          <w:szCs w:val="21"/>
        </w:rPr>
        <w:t xml:space="preserve">Minimum cumulated GPA of </w:t>
      </w:r>
      <w:r w:rsidR="000235F9">
        <w:rPr>
          <w:rFonts w:ascii="Arial" w:hAnsi="Arial" w:cs="Arial"/>
          <w:color w:val="000000"/>
          <w:sz w:val="21"/>
          <w:szCs w:val="21"/>
        </w:rPr>
        <w:t>3</w:t>
      </w:r>
      <w:r w:rsidR="002C2D04">
        <w:rPr>
          <w:rFonts w:ascii="Arial" w:hAnsi="Arial" w:cs="Arial"/>
          <w:color w:val="000000"/>
          <w:sz w:val="21"/>
          <w:szCs w:val="21"/>
        </w:rPr>
        <w:t>.0 on a 4.0 scale</w:t>
      </w:r>
      <w:r w:rsidR="004461C8">
        <w:rPr>
          <w:rFonts w:ascii="Arial" w:hAnsi="Arial" w:cs="Arial"/>
          <w:color w:val="000000"/>
          <w:sz w:val="21"/>
          <w:szCs w:val="21"/>
        </w:rPr>
        <w:t>0</w:t>
      </w:r>
      <w:r w:rsidRPr="00025959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05F728CD" w14:textId="77777777" w:rsidR="00BB1B27" w:rsidRPr="00025959" w:rsidRDefault="00BB1B27" w:rsidP="00BB1B27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color w:val="000000"/>
          <w:sz w:val="21"/>
          <w:szCs w:val="21"/>
        </w:rPr>
        <w:t>If awarded, p</w:t>
      </w:r>
      <w:r w:rsidRPr="00025959">
        <w:rPr>
          <w:rFonts w:ascii="Arial" w:hAnsi="Arial" w:cs="Arial"/>
          <w:color w:val="000000"/>
          <w:sz w:val="21"/>
          <w:szCs w:val="21"/>
        </w:rPr>
        <w:t>roof of registration</w:t>
      </w:r>
      <w:r w:rsidR="002C4672">
        <w:rPr>
          <w:rFonts w:ascii="Arial" w:hAnsi="Arial" w:cs="Arial"/>
          <w:color w:val="000000"/>
          <w:sz w:val="21"/>
          <w:szCs w:val="21"/>
        </w:rPr>
        <w:t>,</w:t>
      </w:r>
      <w:r>
        <w:rPr>
          <w:rFonts w:ascii="Arial" w:hAnsi="Arial" w:cs="Arial"/>
          <w:color w:val="000000"/>
          <w:sz w:val="21"/>
          <w:szCs w:val="21"/>
        </w:rPr>
        <w:t xml:space="preserve"> enrolled as</w:t>
      </w:r>
      <w:r w:rsidRPr="00025959">
        <w:rPr>
          <w:rFonts w:ascii="Arial" w:hAnsi="Arial" w:cs="Arial"/>
          <w:color w:val="000000"/>
          <w:sz w:val="21"/>
          <w:szCs w:val="21"/>
        </w:rPr>
        <w:t xml:space="preserve"> a full-time </w:t>
      </w:r>
      <w:r>
        <w:rPr>
          <w:rFonts w:ascii="Arial" w:hAnsi="Arial" w:cs="Arial"/>
          <w:color w:val="000000"/>
          <w:sz w:val="21"/>
          <w:szCs w:val="21"/>
        </w:rPr>
        <w:t xml:space="preserve">college </w:t>
      </w:r>
      <w:r w:rsidRPr="00025959">
        <w:rPr>
          <w:rFonts w:ascii="Arial" w:hAnsi="Arial" w:cs="Arial"/>
          <w:color w:val="000000"/>
          <w:sz w:val="21"/>
          <w:szCs w:val="21"/>
        </w:rPr>
        <w:t>student</w:t>
      </w:r>
    </w:p>
    <w:p w14:paraId="75E4E21D" w14:textId="77777777" w:rsidR="00BB1B27" w:rsidRPr="00025959" w:rsidRDefault="00BB1B27" w:rsidP="00BB1B27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color w:val="000000"/>
          <w:sz w:val="21"/>
          <w:szCs w:val="21"/>
        </w:rPr>
        <w:t>Demonstrate financial need</w:t>
      </w:r>
    </w:p>
    <w:p w14:paraId="68C361BA" w14:textId="77777777" w:rsidR="00BB1B27" w:rsidRPr="00025959" w:rsidRDefault="00BB1B27" w:rsidP="00BB1B27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808080"/>
          <w:sz w:val="20"/>
          <w:szCs w:val="20"/>
        </w:rPr>
      </w:pPr>
      <w:r w:rsidRPr="00025959">
        <w:rPr>
          <w:rFonts w:ascii="Arial" w:hAnsi="Arial" w:cs="Arial"/>
          <w:color w:val="000000"/>
          <w:sz w:val="21"/>
          <w:szCs w:val="21"/>
        </w:rPr>
        <w:t xml:space="preserve">Completed The Opportunity Foundation scholarship application including essay and </w:t>
      </w:r>
      <w:r>
        <w:rPr>
          <w:rFonts w:ascii="Arial" w:hAnsi="Arial" w:cs="Arial"/>
          <w:color w:val="000000"/>
          <w:sz w:val="21"/>
          <w:szCs w:val="21"/>
        </w:rPr>
        <w:t xml:space="preserve">two </w:t>
      </w:r>
      <w:r w:rsidRPr="00025959">
        <w:rPr>
          <w:rFonts w:ascii="Arial" w:hAnsi="Arial" w:cs="Arial"/>
          <w:color w:val="000000"/>
          <w:sz w:val="21"/>
          <w:szCs w:val="21"/>
        </w:rPr>
        <w:t>recommendation</w:t>
      </w:r>
      <w:r>
        <w:rPr>
          <w:rFonts w:ascii="Arial" w:hAnsi="Arial" w:cs="Arial"/>
          <w:color w:val="000000"/>
          <w:sz w:val="21"/>
          <w:szCs w:val="21"/>
        </w:rPr>
        <w:t>s</w:t>
      </w:r>
    </w:p>
    <w:p w14:paraId="2A890BB1" w14:textId="77777777" w:rsidR="00BB1B27" w:rsidRPr="00025959" w:rsidRDefault="00BB1B27" w:rsidP="00BB1B27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808080"/>
          <w:sz w:val="20"/>
          <w:szCs w:val="20"/>
        </w:rPr>
      </w:pPr>
      <w:r w:rsidRPr="00025959">
        <w:rPr>
          <w:rFonts w:ascii="Arial" w:hAnsi="Arial" w:cs="Arial"/>
          <w:color w:val="000000"/>
          <w:sz w:val="21"/>
          <w:szCs w:val="21"/>
        </w:rPr>
        <w:t>Commitment to community service and extra-curricular activities</w:t>
      </w:r>
    </w:p>
    <w:p w14:paraId="66924716" w14:textId="77777777" w:rsidR="00BB1B27" w:rsidRPr="00025959" w:rsidRDefault="00BB1B27" w:rsidP="00BB1B27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color w:val="000000"/>
          <w:sz w:val="21"/>
          <w:szCs w:val="21"/>
        </w:rPr>
        <w:t xml:space="preserve">Demonstration of Academic, leadership, team skills, or athletic achievement </w:t>
      </w:r>
    </w:p>
    <w:p w14:paraId="14BE0344" w14:textId="68CDF81A" w:rsidR="00BB1B27" w:rsidRPr="00A46954" w:rsidRDefault="00BB1B27" w:rsidP="00BB1B27">
      <w:pPr>
        <w:shd w:val="clear" w:color="auto" w:fill="FFFFFF"/>
        <w:spacing w:after="240"/>
        <w:rPr>
          <w:rFonts w:ascii="Arial" w:hAnsi="Arial" w:cs="Arial"/>
          <w:color w:val="000000" w:themeColor="text1"/>
          <w:sz w:val="20"/>
          <w:szCs w:val="20"/>
        </w:rPr>
      </w:pPr>
      <w:r w:rsidRPr="00025959">
        <w:rPr>
          <w:rFonts w:ascii="Arial" w:hAnsi="Arial" w:cs="Arial"/>
          <w:color w:val="000000"/>
          <w:sz w:val="21"/>
          <w:szCs w:val="21"/>
        </w:rPr>
        <w:t xml:space="preserve">Recipients must maintain a GPA of </w:t>
      </w:r>
      <w:r w:rsidR="00F11BA8">
        <w:rPr>
          <w:rFonts w:ascii="Arial" w:hAnsi="Arial" w:cs="Arial"/>
          <w:color w:val="000000"/>
          <w:sz w:val="21"/>
          <w:szCs w:val="21"/>
        </w:rPr>
        <w:t xml:space="preserve">3.0 </w:t>
      </w:r>
      <w:r w:rsidRPr="00025959">
        <w:rPr>
          <w:rFonts w:ascii="Arial" w:hAnsi="Arial" w:cs="Arial"/>
          <w:color w:val="000000"/>
          <w:sz w:val="21"/>
          <w:szCs w:val="21"/>
        </w:rPr>
        <w:t xml:space="preserve">or greater to </w:t>
      </w:r>
      <w:r>
        <w:rPr>
          <w:rFonts w:ascii="Arial" w:hAnsi="Arial" w:cs="Arial"/>
          <w:color w:val="000000"/>
          <w:sz w:val="21"/>
          <w:szCs w:val="21"/>
        </w:rPr>
        <w:t>re</w:t>
      </w:r>
      <w:r w:rsidRPr="00025959">
        <w:rPr>
          <w:rFonts w:ascii="Arial" w:hAnsi="Arial" w:cs="Arial"/>
          <w:color w:val="000000"/>
          <w:sz w:val="21"/>
          <w:szCs w:val="21"/>
        </w:rPr>
        <w:t>apply and must complete the submission of a report at the end of each academic year on their academic results, experiences, and collegiate progress. Upon completion of their collegiate career, scholarship recipients are required to make a presentation outlining how their college experience was impacted by their award.</w:t>
      </w:r>
      <w:r w:rsidRPr="00025959">
        <w:rPr>
          <w:rFonts w:ascii="Arial" w:hAnsi="Arial" w:cs="Arial"/>
          <w:color w:val="000000"/>
          <w:sz w:val="21"/>
          <w:szCs w:val="21"/>
        </w:rPr>
        <w:br/>
      </w:r>
      <w:r w:rsidRPr="00025959">
        <w:rPr>
          <w:rFonts w:ascii="Arial" w:hAnsi="Arial" w:cs="Arial"/>
          <w:color w:val="000000"/>
          <w:sz w:val="21"/>
          <w:szCs w:val="21"/>
        </w:rPr>
        <w:br/>
      </w:r>
      <w:r w:rsidRPr="00025959">
        <w:rPr>
          <w:rFonts w:ascii="Arial" w:hAnsi="Arial" w:cs="Arial"/>
          <w:b/>
          <w:bCs/>
          <w:color w:val="FF0000"/>
          <w:sz w:val="20"/>
          <w:szCs w:val="20"/>
        </w:rPr>
        <w:t>PLEASE NOTE:</w:t>
      </w:r>
      <w:r w:rsidRPr="00025959">
        <w:rPr>
          <w:rFonts w:ascii="Arial" w:hAnsi="Arial" w:cs="Arial"/>
          <w:color w:val="808080"/>
          <w:sz w:val="20"/>
          <w:szCs w:val="20"/>
        </w:rPr>
        <w:br/>
      </w:r>
      <w:r w:rsidRPr="00025959">
        <w:rPr>
          <w:rFonts w:ascii="Arial" w:hAnsi="Arial" w:cs="Arial"/>
          <w:color w:val="808080"/>
          <w:sz w:val="20"/>
          <w:szCs w:val="20"/>
        </w:rPr>
        <w:br/>
      </w:r>
      <w:r w:rsidRPr="00A46954">
        <w:rPr>
          <w:rFonts w:ascii="Arial" w:hAnsi="Arial" w:cs="Arial"/>
          <w:color w:val="000000" w:themeColor="text1"/>
          <w:sz w:val="20"/>
          <w:szCs w:val="20"/>
        </w:rPr>
        <w:t>Completed application should be mailed to:</w:t>
      </w:r>
    </w:p>
    <w:p w14:paraId="58900D3C" w14:textId="77777777" w:rsidR="00BB1B27" w:rsidRPr="00025959" w:rsidRDefault="00BB1B27" w:rsidP="00BB1B27">
      <w:pPr>
        <w:shd w:val="clear" w:color="auto" w:fill="FFFFFF"/>
        <w:spacing w:after="240"/>
        <w:rPr>
          <w:rFonts w:ascii="Arial" w:hAnsi="Arial" w:cs="Arial"/>
          <w:color w:val="808080"/>
          <w:sz w:val="20"/>
          <w:szCs w:val="20"/>
        </w:rPr>
      </w:pPr>
      <w:hyperlink r:id="rId10" w:history="1">
        <w:r w:rsidRPr="00025959">
          <w:rPr>
            <w:rStyle w:val="Hyperlink"/>
            <w:rFonts w:ascii="Arial" w:hAnsi="Arial" w:cs="Arial"/>
            <w:sz w:val="20"/>
            <w:szCs w:val="20"/>
          </w:rPr>
          <w:t>scholarships@theopportunityfoundation.org</w:t>
        </w:r>
      </w:hyperlink>
    </w:p>
    <w:p w14:paraId="2958A638" w14:textId="77777777" w:rsidR="00BB1B27" w:rsidRPr="007F4989" w:rsidRDefault="00BB1B27" w:rsidP="00BB1B27">
      <w:pPr>
        <w:rPr>
          <w:b/>
          <w:bCs/>
          <w:color w:val="000000" w:themeColor="text1"/>
        </w:rPr>
      </w:pPr>
      <w:r w:rsidRPr="007F4989">
        <w:rPr>
          <w:b/>
          <w:bCs/>
          <w:color w:val="000000" w:themeColor="text1"/>
        </w:rPr>
        <w:t>In Subject line:  Last Name, First Name TOF Application</w:t>
      </w:r>
    </w:p>
    <w:p w14:paraId="48ED69A4" w14:textId="77777777" w:rsidR="00A50AA4" w:rsidRPr="00545FCA" w:rsidRDefault="00A50AA4" w:rsidP="00986E82">
      <w:pPr>
        <w:pStyle w:val="Header"/>
        <w:tabs>
          <w:tab w:val="clear" w:pos="4320"/>
          <w:tab w:val="clear" w:pos="8640"/>
        </w:tabs>
        <w:rPr>
          <w:rFonts w:ascii="Arial" w:hAnsi="Arial"/>
          <w:sz w:val="22"/>
        </w:rPr>
      </w:pPr>
    </w:p>
    <w:sectPr w:rsidR="00A50AA4" w:rsidRPr="00545F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152" w:bottom="1440" w:left="345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8E1A1" w14:textId="77777777" w:rsidR="009971BB" w:rsidRDefault="009971BB">
      <w:r>
        <w:separator/>
      </w:r>
    </w:p>
  </w:endnote>
  <w:endnote w:type="continuationSeparator" w:id="0">
    <w:p w14:paraId="47C4C542" w14:textId="77777777" w:rsidR="009971BB" w:rsidRDefault="00997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6591A" w14:textId="77777777" w:rsidR="00A50AA4" w:rsidRDefault="00A50AA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4752957" w14:textId="77777777" w:rsidR="00A50AA4" w:rsidRDefault="00A50A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C9A78" w14:textId="77777777" w:rsidR="00A50AA4" w:rsidRDefault="00A50AA4">
    <w:pPr>
      <w:pStyle w:val="Footer"/>
      <w:framePr w:wrap="around" w:vAnchor="text" w:hAnchor="margin" w:xAlign="center" w:y="1"/>
      <w:rPr>
        <w:rStyle w:val="PageNumber"/>
      </w:rPr>
    </w:pPr>
  </w:p>
  <w:p w14:paraId="673EB200" w14:textId="77777777" w:rsidR="00A50AA4" w:rsidRPr="00085E33" w:rsidRDefault="00A50AA4">
    <w:pPr>
      <w:pStyle w:val="Header"/>
      <w:rPr>
        <w:rFonts w:ascii="Arial" w:hAnsi="Arial"/>
        <w:i/>
        <w:color w:val="808000"/>
        <w:sz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6B3FA3FB" w14:textId="77777777" w:rsidR="00A50AA4" w:rsidRDefault="00A50AA4">
    <w:pPr>
      <w:pStyle w:val="Footer"/>
      <w:jc w:val="center"/>
      <w:rPr>
        <w:sz w:val="16"/>
      </w:rPr>
    </w:pPr>
    <w:r>
      <w:rPr>
        <w:rFonts w:ascii="Arial" w:hAnsi="Arial"/>
        <w:i/>
        <w:sz w:val="16"/>
      </w:rPr>
      <w:t>The Opportunity Foundation, Inc.  is a 501(c)(3) not for profit organization and contributions                       are tax deductible as charitable donations to the extent allowed by law</w:t>
    </w:r>
    <w:r>
      <w:rPr>
        <w:rFonts w:ascii="Arial" w:hAnsi="Arial"/>
        <w:sz w:val="16"/>
      </w:rPr>
      <w:t>.</w:t>
    </w:r>
  </w:p>
  <w:p w14:paraId="0382C94D" w14:textId="77777777" w:rsidR="00A50AA4" w:rsidRDefault="00A50AA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7561D" w14:textId="77777777" w:rsidR="00423C32" w:rsidRDefault="00423C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AA12E" w14:textId="77777777" w:rsidR="009971BB" w:rsidRDefault="009971BB">
      <w:r>
        <w:separator/>
      </w:r>
    </w:p>
  </w:footnote>
  <w:footnote w:type="continuationSeparator" w:id="0">
    <w:p w14:paraId="5366D4F6" w14:textId="77777777" w:rsidR="009971BB" w:rsidRDefault="00997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9892C" w14:textId="77777777" w:rsidR="00423C32" w:rsidRDefault="00423C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0D76E" w14:textId="77777777" w:rsidR="00A50AA4" w:rsidRDefault="00A50AA4">
    <w:pPr>
      <w:pStyle w:val="Header"/>
      <w:jc w:val="center"/>
      <w:rPr>
        <w:rFonts w:ascii="Arial Black" w:hAnsi="Arial Black"/>
        <w:color w:val="008000"/>
        <w:sz w:val="16"/>
      </w:rPr>
    </w:pPr>
    <w:r>
      <w:rPr>
        <w:noProof/>
        <w:color w:val="808000"/>
        <w:sz w:val="28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5BAEE10" wp14:editId="0F4BB189">
              <wp:simplePos x="0" y="0"/>
              <wp:positionH relativeFrom="column">
                <wp:posOffset>-2014806</wp:posOffset>
              </wp:positionH>
              <wp:positionV relativeFrom="paragraph">
                <wp:posOffset>-254000</wp:posOffset>
              </wp:positionV>
              <wp:extent cx="1742831" cy="839597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831" cy="8395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204B6" w14:textId="77777777" w:rsidR="00A50AA4" w:rsidRDefault="00A50AA4">
                          <w:pPr>
                            <w:autoSpaceDE w:val="0"/>
                            <w:autoSpaceDN w:val="0"/>
                            <w:adjustRightInd w:val="0"/>
                            <w:spacing w:after="60" w:line="240" w:lineRule="atLeast"/>
                            <w:jc w:val="center"/>
                            <w:rPr>
                              <w:rFonts w:ascii="Arial" w:hAnsi="Arial"/>
                              <w:b/>
                              <w:i/>
                              <w:color w:val="808000"/>
                              <w:sz w:val="18"/>
                            </w:rPr>
                          </w:pPr>
                        </w:p>
                        <w:p w14:paraId="570B87BE" w14:textId="77777777" w:rsidR="00A50AA4" w:rsidRDefault="00A50AA4">
                          <w:pPr>
                            <w:keepNext/>
                            <w:autoSpaceDE w:val="0"/>
                            <w:autoSpaceDN w:val="0"/>
                            <w:adjustRightInd w:val="0"/>
                            <w:jc w:val="center"/>
                          </w:pPr>
                        </w:p>
                        <w:p w14:paraId="706364C1" w14:textId="77777777" w:rsidR="00A50AA4" w:rsidRDefault="00A50AA4">
                          <w:pPr>
                            <w:keepNext/>
                            <w:autoSpaceDE w:val="0"/>
                            <w:autoSpaceDN w:val="0"/>
                            <w:adjustRightInd w:val="0"/>
                            <w:jc w:val="center"/>
                          </w:pPr>
                        </w:p>
                        <w:bookmarkStart w:id="0" w:name="_MON_1361264221"/>
                        <w:bookmarkEnd w:id="0"/>
                        <w:bookmarkStart w:id="1" w:name="_MON_1484128185"/>
                        <w:bookmarkEnd w:id="1"/>
                        <w:p w14:paraId="301D2D0F" w14:textId="77777777" w:rsidR="00A50AA4" w:rsidRDefault="00814412">
                          <w:pPr>
                            <w:keepNext/>
                            <w:autoSpaceDE w:val="0"/>
                            <w:autoSpaceDN w:val="0"/>
                            <w:adjustRightInd w:val="0"/>
                            <w:jc w:val="center"/>
                          </w:pPr>
                          <w:r>
                            <w:rPr>
                              <w:noProof/>
                            </w:rPr>
                            <w:object w:dxaOrig="2059" w:dyaOrig="2059" w14:anchorId="50690ED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alt="" style="width:105.75pt;height:105.75pt;mso-width-percent:0;mso-height-percent:0;mso-width-percent:0;mso-height-percent:0" fillcolor="window">
                                <v:imagedata r:id="rId1" o:title=""/>
                              </v:shape>
                              <o:OLEObject Type="Embed" ProgID="Word.Picture.8" ShapeID="_x0000_i1026" DrawAspect="Content" ObjectID="_1803983875" r:id="rId2"/>
                            </w:object>
                          </w:r>
                        </w:p>
                        <w:p w14:paraId="6A56767B" w14:textId="77777777" w:rsidR="00A50AA4" w:rsidRDefault="00A50AA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i/>
                              <w:color w:val="808000"/>
                              <w:sz w:val="18"/>
                            </w:rPr>
                          </w:pPr>
                        </w:p>
                        <w:p w14:paraId="120C4B51" w14:textId="77777777" w:rsidR="00A50AA4" w:rsidRDefault="00A50AA4">
                          <w:pPr>
                            <w:autoSpaceDE w:val="0"/>
                            <w:autoSpaceDN w:val="0"/>
                            <w:adjustRightInd w:val="0"/>
                            <w:spacing w:after="60" w:line="240" w:lineRule="atLeast"/>
                            <w:rPr>
                              <w:rFonts w:ascii="Arial" w:hAnsi="Arial"/>
                              <w:b/>
                              <w:i/>
                              <w:color w:val="0000FF"/>
                              <w:sz w:val="20"/>
                            </w:rPr>
                          </w:pPr>
                        </w:p>
                        <w:p w14:paraId="7CB214D9" w14:textId="77777777" w:rsidR="00A50AA4" w:rsidRDefault="00A50AA4">
                          <w:pPr>
                            <w:autoSpaceDE w:val="0"/>
                            <w:autoSpaceDN w:val="0"/>
                            <w:adjustRightInd w:val="0"/>
                            <w:spacing w:after="60" w:line="240" w:lineRule="atLeast"/>
                            <w:rPr>
                              <w:rFonts w:ascii="Arial" w:hAnsi="Arial"/>
                              <w:b/>
                              <w:i/>
                              <w:color w:val="0000FF"/>
                              <w:sz w:val="20"/>
                            </w:rPr>
                          </w:pPr>
                        </w:p>
                        <w:p w14:paraId="56D6D266" w14:textId="77777777" w:rsidR="009C0C0D" w:rsidRDefault="009C0C0D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240" w:lineRule="atLeast"/>
                            <w:rPr>
                              <w:rFonts w:ascii="Arial" w:hAnsi="Arial"/>
                              <w:b/>
                              <w:i/>
                              <w:color w:val="0000FF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00FF"/>
                              <w:sz w:val="20"/>
                            </w:rPr>
                            <w:t>Officers</w:t>
                          </w:r>
                        </w:p>
                        <w:p w14:paraId="0A527FC7" w14:textId="77777777" w:rsidR="009C0C0D" w:rsidRDefault="00423C32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Ronald K. Woods</w:t>
                          </w:r>
                        </w:p>
                        <w:p w14:paraId="19FCBE47" w14:textId="77777777" w:rsidR="009C0C0D" w:rsidRDefault="009C0C0D" w:rsidP="009C0C0D">
                          <w:pPr>
                            <w:pStyle w:val="Heading3"/>
                            <w:jc w:val="left"/>
                          </w:pPr>
                          <w:r>
                            <w:t>President</w:t>
                          </w:r>
                        </w:p>
                        <w:p w14:paraId="101C5A20" w14:textId="77777777" w:rsidR="009C0C0D" w:rsidRDefault="00423C32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Josiah Lindsay</w:t>
                          </w:r>
                        </w:p>
                        <w:p w14:paraId="2ABA372C" w14:textId="77777777" w:rsidR="009C0C0D" w:rsidRDefault="009C0C0D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0000"/>
                              <w:sz w:val="16"/>
                            </w:rPr>
                            <w:t>Vice President</w:t>
                          </w:r>
                        </w:p>
                        <w:p w14:paraId="44E359A4" w14:textId="77777777" w:rsidR="009C0C0D" w:rsidRDefault="00423C32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Tracy McMillan</w:t>
                          </w:r>
                        </w:p>
                        <w:p w14:paraId="60F2CD6E" w14:textId="77777777" w:rsidR="009C0C0D" w:rsidRDefault="009C0C0D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0000"/>
                              <w:sz w:val="16"/>
                            </w:rPr>
                            <w:t>Treasurer</w:t>
                          </w:r>
                        </w:p>
                        <w:p w14:paraId="5DBFE188" w14:textId="77777777" w:rsidR="009C0C0D" w:rsidRDefault="009C0C0D" w:rsidP="009C0C0D">
                          <w:pPr>
                            <w:autoSpaceDE w:val="0"/>
                            <w:autoSpaceDN w:val="0"/>
                            <w:adjustRightInd w:val="0"/>
                            <w:spacing w:line="120" w:lineRule="atLeast"/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Raiford Cockfield</w:t>
                          </w:r>
                        </w:p>
                        <w:p w14:paraId="253BFFD1" w14:textId="77777777" w:rsidR="009C0C0D" w:rsidRDefault="009C0C0D" w:rsidP="009C0C0D">
                          <w:pPr>
                            <w:autoSpaceDE w:val="0"/>
                            <w:autoSpaceDN w:val="0"/>
                            <w:adjustRightInd w:val="0"/>
                            <w:spacing w:line="120" w:lineRule="atLeast"/>
                            <w:rPr>
                              <w:rFonts w:ascii="Arial" w:hAnsi="Arial"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0000"/>
                              <w:sz w:val="16"/>
                            </w:rPr>
                            <w:t>Secretary</w:t>
                          </w:r>
                        </w:p>
                        <w:p w14:paraId="09D1AD80" w14:textId="77777777" w:rsidR="009C0C0D" w:rsidRDefault="009C0C0D" w:rsidP="009C0C0D">
                          <w:pPr>
                            <w:autoSpaceDE w:val="0"/>
                            <w:autoSpaceDN w:val="0"/>
                            <w:adjustRightInd w:val="0"/>
                            <w:spacing w:line="120" w:lineRule="atLeast"/>
                            <w:rPr>
                              <w:rFonts w:ascii="Arial" w:hAnsi="Arial"/>
                              <w:i/>
                              <w:color w:val="000000"/>
                              <w:sz w:val="18"/>
                            </w:rPr>
                          </w:pPr>
                        </w:p>
                        <w:p w14:paraId="4BF9C04C" w14:textId="77777777" w:rsidR="009C0C0D" w:rsidRPr="00085E33" w:rsidRDefault="009C0C0D" w:rsidP="009C0C0D">
                          <w:pPr>
                            <w:autoSpaceDE w:val="0"/>
                            <w:autoSpaceDN w:val="0"/>
                            <w:adjustRightInd w:val="0"/>
                            <w:spacing w:line="120" w:lineRule="atLeast"/>
                            <w:rPr>
                              <w:rFonts w:ascii="Arial" w:hAnsi="Arial"/>
                              <w:i/>
                              <w:color w:val="000000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  <w:p w14:paraId="4752F14F" w14:textId="77777777" w:rsidR="009C0C0D" w:rsidRDefault="009C0C0D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b/>
                              <w:i/>
                              <w:color w:val="0000FF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00FF"/>
                              <w:sz w:val="20"/>
                            </w:rPr>
                            <w:t>Board of Directors</w:t>
                          </w:r>
                        </w:p>
                        <w:p w14:paraId="54004B66" w14:textId="77777777" w:rsidR="009C0C0D" w:rsidRDefault="00423C32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Ronald K. Woods</w:t>
                          </w:r>
                        </w:p>
                        <w:p w14:paraId="2A5970E2" w14:textId="77777777" w:rsidR="009C0C0D" w:rsidRDefault="009C0C0D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i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0000"/>
                              <w:sz w:val="16"/>
                            </w:rPr>
                            <w:t xml:space="preserve">  Chair</w:t>
                          </w:r>
                        </w:p>
                        <w:p w14:paraId="444C4600" w14:textId="77777777" w:rsidR="009C0C0D" w:rsidRDefault="009C0C0D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Raiford Cockfield</w:t>
                          </w:r>
                        </w:p>
                        <w:p w14:paraId="3D2634CF" w14:textId="77777777" w:rsidR="00423C32" w:rsidRDefault="00423C32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Randy Kinder</w:t>
                          </w:r>
                        </w:p>
                        <w:p w14:paraId="7DC4B59F" w14:textId="77777777" w:rsidR="009C0C0D" w:rsidRDefault="00423C32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Josiah Lindsay</w:t>
                          </w:r>
                        </w:p>
                        <w:p w14:paraId="7E789F73" w14:textId="77777777" w:rsidR="00423C32" w:rsidRDefault="00423C32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Tracy McMillan</w:t>
                          </w:r>
                        </w:p>
                        <w:p w14:paraId="748A075E" w14:textId="77777777" w:rsidR="004E6696" w:rsidRDefault="00423C32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Phillip Miller</w:t>
                          </w:r>
                        </w:p>
                        <w:p w14:paraId="6E49A672" w14:textId="77777777" w:rsidR="009C0C0D" w:rsidRDefault="00423C32" w:rsidP="009C0C0D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Dr. Dwayne Smith</w:t>
                          </w:r>
                        </w:p>
                        <w:p w14:paraId="1A8342A7" w14:textId="77777777" w:rsidR="00A50AA4" w:rsidRDefault="00A50AA4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</w:pPr>
                        </w:p>
                        <w:p w14:paraId="38A0AF0D" w14:textId="77777777" w:rsidR="00A50AA4" w:rsidRDefault="00A50AA4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</w:pPr>
                        </w:p>
                        <w:p w14:paraId="076849E9" w14:textId="77777777" w:rsidR="00A50AA4" w:rsidRDefault="00A50AA4">
                          <w:pPr>
                            <w:autoSpaceDE w:val="0"/>
                            <w:autoSpaceDN w:val="0"/>
                            <w:adjustRightInd w:val="0"/>
                            <w:spacing w:after="60" w:line="120" w:lineRule="atLeast"/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AEE1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158.65pt;margin-top:-20pt;width:137.25pt;height:66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" o:allowincell="f" stroked="f">
              <v:textbox>
                <w:txbxContent>
                  <w:p w14:paraId="1FD204B6" w14:textId="77777777" w:rsidR="00A50AA4" w:rsidRDefault="00A50AA4">
                    <w:pPr>
                      <w:autoSpaceDE w:val="0"/>
                      <w:autoSpaceDN w:val="0"/>
                      <w:adjustRightInd w:val="0"/>
                      <w:spacing w:after="60" w:line="240" w:lineRule="atLeast"/>
                      <w:jc w:val="center"/>
                      <w:rPr>
                        <w:rFonts w:ascii="Arial" w:hAnsi="Arial"/>
                        <w:b/>
                        <w:i/>
                        <w:color w:val="808000"/>
                        <w:sz w:val="18"/>
                      </w:rPr>
                    </w:pPr>
                  </w:p>
                  <w:p w14:paraId="570B87BE" w14:textId="77777777" w:rsidR="00A50AA4" w:rsidRDefault="00A50AA4">
                    <w:pPr>
                      <w:keepNext/>
                      <w:autoSpaceDE w:val="0"/>
                      <w:autoSpaceDN w:val="0"/>
                      <w:adjustRightInd w:val="0"/>
                      <w:jc w:val="center"/>
                    </w:pPr>
                  </w:p>
                  <w:p w14:paraId="706364C1" w14:textId="77777777" w:rsidR="00A50AA4" w:rsidRDefault="00A50AA4">
                    <w:pPr>
                      <w:keepNext/>
                      <w:autoSpaceDE w:val="0"/>
                      <w:autoSpaceDN w:val="0"/>
                      <w:adjustRightInd w:val="0"/>
                      <w:jc w:val="center"/>
                    </w:pPr>
                  </w:p>
                  <w:bookmarkStart w:id="2" w:name="_MON_1361264221"/>
                  <w:bookmarkEnd w:id="2"/>
                  <w:bookmarkStart w:id="3" w:name="_MON_1484128185"/>
                  <w:bookmarkEnd w:id="3"/>
                  <w:p w14:paraId="301D2D0F" w14:textId="77777777" w:rsidR="00A50AA4" w:rsidRDefault="00814412">
                    <w:pPr>
                      <w:keepNext/>
                      <w:autoSpaceDE w:val="0"/>
                      <w:autoSpaceDN w:val="0"/>
                      <w:adjustRightInd w:val="0"/>
                      <w:jc w:val="center"/>
                    </w:pPr>
                    <w:r>
                      <w:rPr>
                        <w:noProof/>
                      </w:rPr>
                      <w:object w:dxaOrig="2059" w:dyaOrig="2059" w14:anchorId="50690ED0">
                        <v:shape id="_x0000_i1026" type="#_x0000_t75" alt="" style="width:105.75pt;height:105.75pt;mso-width-percent:0;mso-height-percent:0;mso-width-percent:0;mso-height-percent:0" fillcolor="window">
                          <v:imagedata r:id="rId1" o:title=""/>
                        </v:shape>
                        <o:OLEObject Type="Embed" ProgID="Word.Picture.8" ShapeID="_x0000_i1026" DrawAspect="Content" ObjectID="_1803983875" r:id="rId3"/>
                      </w:object>
                    </w:r>
                  </w:p>
                  <w:p w14:paraId="6A56767B" w14:textId="77777777" w:rsidR="00A50AA4" w:rsidRDefault="00A50AA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i/>
                        <w:color w:val="808000"/>
                        <w:sz w:val="18"/>
                      </w:rPr>
                    </w:pPr>
                  </w:p>
                  <w:p w14:paraId="120C4B51" w14:textId="77777777" w:rsidR="00A50AA4" w:rsidRDefault="00A50AA4">
                    <w:pPr>
                      <w:autoSpaceDE w:val="0"/>
                      <w:autoSpaceDN w:val="0"/>
                      <w:adjustRightInd w:val="0"/>
                      <w:spacing w:after="60" w:line="240" w:lineRule="atLeast"/>
                      <w:rPr>
                        <w:rFonts w:ascii="Arial" w:hAnsi="Arial"/>
                        <w:b/>
                        <w:i/>
                        <w:color w:val="0000FF"/>
                        <w:sz w:val="20"/>
                      </w:rPr>
                    </w:pPr>
                  </w:p>
                  <w:p w14:paraId="7CB214D9" w14:textId="77777777" w:rsidR="00A50AA4" w:rsidRDefault="00A50AA4">
                    <w:pPr>
                      <w:autoSpaceDE w:val="0"/>
                      <w:autoSpaceDN w:val="0"/>
                      <w:adjustRightInd w:val="0"/>
                      <w:spacing w:after="60" w:line="240" w:lineRule="atLeast"/>
                      <w:rPr>
                        <w:rFonts w:ascii="Arial" w:hAnsi="Arial"/>
                        <w:b/>
                        <w:i/>
                        <w:color w:val="0000FF"/>
                        <w:sz w:val="20"/>
                      </w:rPr>
                    </w:pPr>
                  </w:p>
                  <w:p w14:paraId="56D6D266" w14:textId="77777777" w:rsidR="009C0C0D" w:rsidRDefault="009C0C0D" w:rsidP="009C0C0D">
                    <w:pPr>
                      <w:autoSpaceDE w:val="0"/>
                      <w:autoSpaceDN w:val="0"/>
                      <w:adjustRightInd w:val="0"/>
                      <w:spacing w:after="60" w:line="240" w:lineRule="atLeast"/>
                      <w:rPr>
                        <w:rFonts w:ascii="Arial" w:hAnsi="Arial"/>
                        <w:b/>
                        <w:i/>
                        <w:color w:val="0000FF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00FF"/>
                        <w:sz w:val="20"/>
                      </w:rPr>
                      <w:t>Officers</w:t>
                    </w:r>
                  </w:p>
                  <w:p w14:paraId="0A527FC7" w14:textId="77777777" w:rsidR="009C0C0D" w:rsidRDefault="00423C32" w:rsidP="009C0C0D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20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</w:rPr>
                      <w:t>Ronald K. Woods</w:t>
                    </w:r>
                  </w:p>
                  <w:p w14:paraId="19FCBE47" w14:textId="77777777" w:rsidR="009C0C0D" w:rsidRDefault="009C0C0D" w:rsidP="009C0C0D">
                    <w:pPr>
                      <w:pStyle w:val="Heading3"/>
                      <w:jc w:val="left"/>
                    </w:pPr>
                    <w:r>
                      <w:t>President</w:t>
                    </w:r>
                  </w:p>
                  <w:p w14:paraId="101C5A20" w14:textId="77777777" w:rsidR="009C0C0D" w:rsidRDefault="00423C32" w:rsidP="009C0C0D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20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</w:rPr>
                      <w:t>Josiah Lindsay</w:t>
                    </w:r>
                  </w:p>
                  <w:p w14:paraId="2ABA372C" w14:textId="77777777" w:rsidR="009C0C0D" w:rsidRDefault="009C0C0D" w:rsidP="009C0C0D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color w:val="000000"/>
                        <w:sz w:val="16"/>
                      </w:rPr>
                      <w:t>Vice President</w:t>
                    </w:r>
                  </w:p>
                  <w:p w14:paraId="44E359A4" w14:textId="77777777" w:rsidR="009C0C0D" w:rsidRDefault="00423C32" w:rsidP="009C0C0D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20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</w:rPr>
                      <w:t>Tracy McMillan</w:t>
                    </w:r>
                  </w:p>
                  <w:p w14:paraId="60F2CD6E" w14:textId="77777777" w:rsidR="009C0C0D" w:rsidRDefault="009C0C0D" w:rsidP="009C0C0D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color w:val="000000"/>
                        <w:sz w:val="16"/>
                      </w:rPr>
                      <w:t>Treasurer</w:t>
                    </w:r>
                  </w:p>
                  <w:p w14:paraId="5DBFE188" w14:textId="77777777" w:rsidR="009C0C0D" w:rsidRDefault="009C0C0D" w:rsidP="009C0C0D">
                    <w:pPr>
                      <w:autoSpaceDE w:val="0"/>
                      <w:autoSpaceDN w:val="0"/>
                      <w:adjustRightInd w:val="0"/>
                      <w:spacing w:line="120" w:lineRule="atLeast"/>
                      <w:rPr>
                        <w:rFonts w:ascii="Arial" w:hAnsi="Arial"/>
                        <w:color w:val="000000"/>
                        <w:sz w:val="20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</w:rPr>
                      <w:t>Raiford Cockfield</w:t>
                    </w:r>
                  </w:p>
                  <w:p w14:paraId="253BFFD1" w14:textId="77777777" w:rsidR="009C0C0D" w:rsidRDefault="009C0C0D" w:rsidP="009C0C0D">
                    <w:pPr>
                      <w:autoSpaceDE w:val="0"/>
                      <w:autoSpaceDN w:val="0"/>
                      <w:adjustRightInd w:val="0"/>
                      <w:spacing w:line="120" w:lineRule="atLeast"/>
                      <w:rPr>
                        <w:rFonts w:ascii="Arial" w:hAnsi="Arial"/>
                        <w:color w:val="000000"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color w:val="000000"/>
                        <w:sz w:val="16"/>
                      </w:rPr>
                      <w:t>Secretary</w:t>
                    </w:r>
                  </w:p>
                  <w:p w14:paraId="09D1AD80" w14:textId="77777777" w:rsidR="009C0C0D" w:rsidRDefault="009C0C0D" w:rsidP="009C0C0D">
                    <w:pPr>
                      <w:autoSpaceDE w:val="0"/>
                      <w:autoSpaceDN w:val="0"/>
                      <w:adjustRightInd w:val="0"/>
                      <w:spacing w:line="120" w:lineRule="atLeast"/>
                      <w:rPr>
                        <w:rFonts w:ascii="Arial" w:hAnsi="Arial"/>
                        <w:i/>
                        <w:color w:val="000000"/>
                        <w:sz w:val="18"/>
                      </w:rPr>
                    </w:pPr>
                  </w:p>
                  <w:p w14:paraId="4BF9C04C" w14:textId="77777777" w:rsidR="009C0C0D" w:rsidRPr="00085E33" w:rsidRDefault="009C0C0D" w:rsidP="009C0C0D">
                    <w:pPr>
                      <w:autoSpaceDE w:val="0"/>
                      <w:autoSpaceDN w:val="0"/>
                      <w:adjustRightInd w:val="0"/>
                      <w:spacing w:line="120" w:lineRule="atLeast"/>
                      <w:rPr>
                        <w:rFonts w:ascii="Arial" w:hAnsi="Arial"/>
                        <w:i/>
                        <w:color w:val="000000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</w:p>
                  <w:p w14:paraId="4752F14F" w14:textId="77777777" w:rsidR="009C0C0D" w:rsidRDefault="009C0C0D" w:rsidP="009C0C0D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b/>
                        <w:i/>
                        <w:color w:val="0000FF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00FF"/>
                        <w:sz w:val="20"/>
                      </w:rPr>
                      <w:t>Board of Directors</w:t>
                    </w:r>
                  </w:p>
                  <w:p w14:paraId="54004B66" w14:textId="77777777" w:rsidR="009C0C0D" w:rsidRDefault="00423C32" w:rsidP="009C0C0D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20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</w:rPr>
                      <w:t>Ronald K. Woods</w:t>
                    </w:r>
                  </w:p>
                  <w:p w14:paraId="2A5970E2" w14:textId="77777777" w:rsidR="009C0C0D" w:rsidRDefault="009C0C0D" w:rsidP="009C0C0D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i/>
                        <w:color w:val="000000"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color w:val="000000"/>
                        <w:sz w:val="16"/>
                      </w:rPr>
                      <w:t xml:space="preserve">  Chair</w:t>
                    </w:r>
                  </w:p>
                  <w:p w14:paraId="444C4600" w14:textId="77777777" w:rsidR="009C0C0D" w:rsidRDefault="009C0C0D" w:rsidP="009C0C0D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20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</w:rPr>
                      <w:t>Raiford Cockfield</w:t>
                    </w:r>
                  </w:p>
                  <w:p w14:paraId="3D2634CF" w14:textId="77777777" w:rsidR="00423C32" w:rsidRDefault="00423C32" w:rsidP="009C0C0D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20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</w:rPr>
                      <w:t>Randy Kinder</w:t>
                    </w:r>
                  </w:p>
                  <w:p w14:paraId="7DC4B59F" w14:textId="77777777" w:rsidR="009C0C0D" w:rsidRDefault="00423C32" w:rsidP="009C0C0D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20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</w:rPr>
                      <w:t>Josiah Lindsay</w:t>
                    </w:r>
                  </w:p>
                  <w:p w14:paraId="7E789F73" w14:textId="77777777" w:rsidR="00423C32" w:rsidRDefault="00423C32" w:rsidP="009C0C0D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20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</w:rPr>
                      <w:t>Tracy McMillan</w:t>
                    </w:r>
                  </w:p>
                  <w:p w14:paraId="748A075E" w14:textId="77777777" w:rsidR="004E6696" w:rsidRDefault="00423C32" w:rsidP="009C0C0D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20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</w:rPr>
                      <w:t>Phillip Miller</w:t>
                    </w:r>
                  </w:p>
                  <w:p w14:paraId="6E49A672" w14:textId="77777777" w:rsidR="009C0C0D" w:rsidRDefault="00423C32" w:rsidP="009C0C0D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20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</w:rPr>
                      <w:t>Dr. Dwayne Smith</w:t>
                    </w:r>
                  </w:p>
                  <w:p w14:paraId="1A8342A7" w14:textId="77777777" w:rsidR="00A50AA4" w:rsidRDefault="00A50AA4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20"/>
                      </w:rPr>
                    </w:pPr>
                  </w:p>
                  <w:p w14:paraId="38A0AF0D" w14:textId="77777777" w:rsidR="00A50AA4" w:rsidRDefault="00A50AA4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20"/>
                      </w:rPr>
                    </w:pPr>
                  </w:p>
                  <w:p w14:paraId="076849E9" w14:textId="77777777" w:rsidR="00A50AA4" w:rsidRDefault="00A50AA4">
                    <w:pPr>
                      <w:autoSpaceDE w:val="0"/>
                      <w:autoSpaceDN w:val="0"/>
                      <w:adjustRightInd w:val="0"/>
                      <w:spacing w:after="60" w:line="120" w:lineRule="atLeast"/>
                      <w:rPr>
                        <w:rFonts w:ascii="Arial" w:hAnsi="Arial"/>
                        <w:color w:val="000000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0859631" w14:textId="77777777" w:rsidR="00A50AA4" w:rsidRDefault="00A50AA4">
    <w:pPr>
      <w:pStyle w:val="Header"/>
      <w:spacing w:after="120"/>
      <w:jc w:val="center"/>
      <w:rPr>
        <w:rFonts w:ascii="Britannic Bold" w:hAnsi="Britannic Bold"/>
        <w:color w:val="0000FF"/>
        <w:sz w:val="40"/>
      </w:rPr>
    </w:pPr>
    <w:r>
      <w:rPr>
        <w:rFonts w:ascii="Britannic Bold" w:hAnsi="Britannic Bold"/>
        <w:color w:val="808000"/>
        <w:sz w:val="40"/>
      </w:rPr>
      <w:t xml:space="preserve">   </w:t>
    </w:r>
    <w:r w:rsidR="0076421F">
      <w:rPr>
        <w:rFonts w:ascii="Britannic Bold" w:hAnsi="Britannic Bold"/>
        <w:color w:val="0000FF"/>
        <w:sz w:val="40"/>
      </w:rPr>
      <w:t>The Opportunity Foundation, Inc</w:t>
    </w:r>
  </w:p>
  <w:p w14:paraId="5FDF999C" w14:textId="77777777" w:rsidR="00A50AA4" w:rsidRDefault="00A50AA4">
    <w:pPr>
      <w:pStyle w:val="Header"/>
      <w:jc w:val="center"/>
      <w:rPr>
        <w:rFonts w:ascii="Britannic Bold" w:hAnsi="Britannic Bold"/>
        <w:color w:val="0000FF"/>
        <w:sz w:val="28"/>
      </w:rPr>
    </w:pPr>
    <w:r>
      <w:rPr>
        <w:rFonts w:ascii="Britannic Bold" w:hAnsi="Britannic Bold"/>
        <w:color w:val="0000FF"/>
        <w:sz w:val="28"/>
      </w:rPr>
      <w:t>65 High Ridge Road, #129</w:t>
    </w:r>
  </w:p>
  <w:p w14:paraId="2014DE46" w14:textId="77777777" w:rsidR="00A50AA4" w:rsidRDefault="00A50AA4">
    <w:pPr>
      <w:pStyle w:val="Header"/>
      <w:spacing w:after="120"/>
      <w:jc w:val="center"/>
      <w:rPr>
        <w:rFonts w:ascii="Britannic Bold" w:hAnsi="Britannic Bold"/>
        <w:color w:val="0000FF"/>
        <w:sz w:val="28"/>
      </w:rPr>
    </w:pPr>
    <w:r>
      <w:rPr>
        <w:rFonts w:ascii="Britannic Bold" w:hAnsi="Britannic Bold"/>
        <w:color w:val="0000FF"/>
        <w:sz w:val="28"/>
      </w:rPr>
      <w:t>Stamford, CT 06905</w:t>
    </w:r>
  </w:p>
  <w:p w14:paraId="5B9FECC8" w14:textId="77777777" w:rsidR="00A50AA4" w:rsidRDefault="00A50AA4">
    <w:pPr>
      <w:rPr>
        <w:color w:val="0000FF"/>
      </w:rPr>
    </w:pPr>
    <w:r>
      <w:rPr>
        <w:noProof/>
        <w:color w:val="0000FF"/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5E68073" wp14:editId="56DAB802">
              <wp:simplePos x="0" y="0"/>
              <wp:positionH relativeFrom="column">
                <wp:posOffset>-274320</wp:posOffset>
              </wp:positionH>
              <wp:positionV relativeFrom="paragraph">
                <wp:posOffset>1039495</wp:posOffset>
              </wp:positionV>
              <wp:extent cx="0" cy="7045960"/>
              <wp:effectExtent l="0" t="0" r="0" b="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4596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928003" id="Line 1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6pt,81.85pt" to="-21.6pt,6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" o:allowincell="f" strokecolor="blue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50DA8" w14:textId="77777777" w:rsidR="00423C32" w:rsidRDefault="00423C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435AF"/>
    <w:multiLevelType w:val="hybridMultilevel"/>
    <w:tmpl w:val="88DCDBFA"/>
    <w:lvl w:ilvl="0" w:tplc="CC905854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F2820BEE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920F4B4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5F48C9C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708C3BE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ED82437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C0B0A82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A796B41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3876656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48475FA"/>
    <w:multiLevelType w:val="hybridMultilevel"/>
    <w:tmpl w:val="940E5D2C"/>
    <w:lvl w:ilvl="0" w:tplc="A3EABC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7ECE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57DAD8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BE75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9E1C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444C62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0609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A849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C50873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6011C"/>
    <w:multiLevelType w:val="hybridMultilevel"/>
    <w:tmpl w:val="88DCDBFA"/>
    <w:lvl w:ilvl="0" w:tplc="7346BA2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C46263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1E727B6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124A62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6BAE16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9A705B4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B5651E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C20676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B35C70E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A667B3"/>
    <w:multiLevelType w:val="hybridMultilevel"/>
    <w:tmpl w:val="54747322"/>
    <w:lvl w:ilvl="0" w:tplc="60C2501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1B44F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CA42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9EC8F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7663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B05F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6D4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80F5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BCCC3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E90226"/>
    <w:multiLevelType w:val="hybridMultilevel"/>
    <w:tmpl w:val="268C28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210862"/>
    <w:multiLevelType w:val="hybridMultilevel"/>
    <w:tmpl w:val="A3C8A86A"/>
    <w:lvl w:ilvl="0" w:tplc="906E6A6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2A04DC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alibri" w:hint="default"/>
      </w:rPr>
    </w:lvl>
    <w:lvl w:ilvl="2" w:tplc="557291E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B085C8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09436B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alibri" w:hint="default"/>
      </w:rPr>
    </w:lvl>
    <w:lvl w:ilvl="5" w:tplc="A6DCDCA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782B25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464A74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alibri" w:hint="default"/>
      </w:rPr>
    </w:lvl>
    <w:lvl w:ilvl="8" w:tplc="24B2233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2F12B0"/>
    <w:multiLevelType w:val="hybridMultilevel"/>
    <w:tmpl w:val="54747322"/>
    <w:lvl w:ilvl="0" w:tplc="0A3CE4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AE2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3DE5E7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C0C2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8C9C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9865A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78CA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5E26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9A2E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E21925"/>
    <w:multiLevelType w:val="hybridMultilevel"/>
    <w:tmpl w:val="54747322"/>
    <w:lvl w:ilvl="0" w:tplc="FDE0415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5B01F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F250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604D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6E1B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2E9E1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C5C07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BA9F9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90A1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E95FF3"/>
    <w:multiLevelType w:val="hybridMultilevel"/>
    <w:tmpl w:val="4BC2C22E"/>
    <w:lvl w:ilvl="0" w:tplc="137A7E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E0F3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C60A27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5822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3831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D98C53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F209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D82B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1E90CD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93D1B"/>
    <w:multiLevelType w:val="hybridMultilevel"/>
    <w:tmpl w:val="86340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370464"/>
    <w:multiLevelType w:val="hybridMultilevel"/>
    <w:tmpl w:val="54747322"/>
    <w:lvl w:ilvl="0" w:tplc="2868A5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04FE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EE21B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642F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0CCF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2CC39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1B417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9E8C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6450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2FD5D52"/>
    <w:multiLevelType w:val="multilevel"/>
    <w:tmpl w:val="D26AD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24622454">
    <w:abstractNumId w:val="0"/>
  </w:num>
  <w:num w:numId="2" w16cid:durableId="1953512763">
    <w:abstractNumId w:val="2"/>
  </w:num>
  <w:num w:numId="3" w16cid:durableId="1380665578">
    <w:abstractNumId w:val="6"/>
  </w:num>
  <w:num w:numId="4" w16cid:durableId="154762450">
    <w:abstractNumId w:val="7"/>
  </w:num>
  <w:num w:numId="5" w16cid:durableId="741365438">
    <w:abstractNumId w:val="10"/>
  </w:num>
  <w:num w:numId="6" w16cid:durableId="432018117">
    <w:abstractNumId w:val="3"/>
  </w:num>
  <w:num w:numId="7" w16cid:durableId="1959558966">
    <w:abstractNumId w:val="8"/>
  </w:num>
  <w:num w:numId="8" w16cid:durableId="1280377601">
    <w:abstractNumId w:val="1"/>
  </w:num>
  <w:num w:numId="9" w16cid:durableId="875386586">
    <w:abstractNumId w:val="5"/>
  </w:num>
  <w:num w:numId="10" w16cid:durableId="1062681696">
    <w:abstractNumId w:val="4"/>
  </w:num>
  <w:num w:numId="11" w16cid:durableId="278606340">
    <w:abstractNumId w:val="9"/>
  </w:num>
  <w:num w:numId="12" w16cid:durableId="14240642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FCA"/>
    <w:rsid w:val="000235F9"/>
    <w:rsid w:val="000424D7"/>
    <w:rsid w:val="00085E33"/>
    <w:rsid w:val="000A4899"/>
    <w:rsid w:val="00177BD2"/>
    <w:rsid w:val="001815CE"/>
    <w:rsid w:val="001861FE"/>
    <w:rsid w:val="00193EAF"/>
    <w:rsid w:val="001E7257"/>
    <w:rsid w:val="00264C30"/>
    <w:rsid w:val="0028131C"/>
    <w:rsid w:val="0029744D"/>
    <w:rsid w:val="002C2D04"/>
    <w:rsid w:val="002C4672"/>
    <w:rsid w:val="00356BA1"/>
    <w:rsid w:val="00383CF1"/>
    <w:rsid w:val="003A2D19"/>
    <w:rsid w:val="004078AD"/>
    <w:rsid w:val="00423C32"/>
    <w:rsid w:val="00442567"/>
    <w:rsid w:val="0044492C"/>
    <w:rsid w:val="004461C8"/>
    <w:rsid w:val="0049561D"/>
    <w:rsid w:val="004A193E"/>
    <w:rsid w:val="004D452A"/>
    <w:rsid w:val="004E6696"/>
    <w:rsid w:val="004F3158"/>
    <w:rsid w:val="004F65E4"/>
    <w:rsid w:val="00545FCA"/>
    <w:rsid w:val="005C50FB"/>
    <w:rsid w:val="006003D9"/>
    <w:rsid w:val="00604DA2"/>
    <w:rsid w:val="00647837"/>
    <w:rsid w:val="006C0F6D"/>
    <w:rsid w:val="006C31F4"/>
    <w:rsid w:val="006C5DBE"/>
    <w:rsid w:val="0071740A"/>
    <w:rsid w:val="0076421F"/>
    <w:rsid w:val="00765F30"/>
    <w:rsid w:val="007A786E"/>
    <w:rsid w:val="007F4989"/>
    <w:rsid w:val="00802763"/>
    <w:rsid w:val="00814412"/>
    <w:rsid w:val="00854845"/>
    <w:rsid w:val="00863A0A"/>
    <w:rsid w:val="008A49ED"/>
    <w:rsid w:val="00941ED5"/>
    <w:rsid w:val="00955BE4"/>
    <w:rsid w:val="00971BE5"/>
    <w:rsid w:val="00986DBC"/>
    <w:rsid w:val="00986E82"/>
    <w:rsid w:val="009971BB"/>
    <w:rsid w:val="009C0C0D"/>
    <w:rsid w:val="009F0000"/>
    <w:rsid w:val="00A07768"/>
    <w:rsid w:val="00A46954"/>
    <w:rsid w:val="00A50AA4"/>
    <w:rsid w:val="00AA5DC2"/>
    <w:rsid w:val="00AE1B76"/>
    <w:rsid w:val="00AE2BFB"/>
    <w:rsid w:val="00B35111"/>
    <w:rsid w:val="00B65AE6"/>
    <w:rsid w:val="00B65B9B"/>
    <w:rsid w:val="00B6783C"/>
    <w:rsid w:val="00B679B4"/>
    <w:rsid w:val="00BA742B"/>
    <w:rsid w:val="00BB01E0"/>
    <w:rsid w:val="00BB1B27"/>
    <w:rsid w:val="00BB42F1"/>
    <w:rsid w:val="00BE1BDC"/>
    <w:rsid w:val="00D021AC"/>
    <w:rsid w:val="00D731D3"/>
    <w:rsid w:val="00D731D6"/>
    <w:rsid w:val="00DB2E8C"/>
    <w:rsid w:val="00E51B21"/>
    <w:rsid w:val="00E56D8E"/>
    <w:rsid w:val="00E71141"/>
    <w:rsid w:val="00E86093"/>
    <w:rsid w:val="00E961AF"/>
    <w:rsid w:val="00EA7165"/>
    <w:rsid w:val="00ED3680"/>
    <w:rsid w:val="00F11BA8"/>
    <w:rsid w:val="00F123C8"/>
    <w:rsid w:val="00F41AD9"/>
    <w:rsid w:val="00FB47CE"/>
    <w:rsid w:val="00FD7F51"/>
    <w:rsid w:val="00FF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  <w14:docId w14:val="2798A55C"/>
  <w14:defaultImageDpi w14:val="300"/>
  <w15:docId w15:val="{28DB4BEA-0D60-2E4A-A13F-DF8D91532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color w:val="008837"/>
      <w:sz w:val="20"/>
    </w:rPr>
  </w:style>
  <w:style w:type="paragraph" w:styleId="Heading2">
    <w:name w:val="heading 2"/>
    <w:basedOn w:val="Normal"/>
    <w:qFormat/>
    <w:pPr>
      <w:spacing w:before="100" w:beforeAutospacing="1" w:after="100" w:afterAutospacing="1"/>
      <w:outlineLvl w:val="1"/>
    </w:pPr>
    <w:rPr>
      <w:rFonts w:ascii="Arial Unicode MS" w:eastAsia="Arial Unicode MS" w:hAnsi="Arial Unicode MS" w:cs="Arial Black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pPr>
      <w:keepNext/>
      <w:autoSpaceDE w:val="0"/>
      <w:autoSpaceDN w:val="0"/>
      <w:adjustRightInd w:val="0"/>
      <w:spacing w:after="60" w:line="120" w:lineRule="atLeast"/>
      <w:jc w:val="both"/>
      <w:outlineLvl w:val="2"/>
    </w:pPr>
    <w:rPr>
      <w:rFonts w:ascii="Arial" w:hAnsi="Arial"/>
      <w:i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autoSpaceDE w:val="0"/>
      <w:autoSpaceDN w:val="0"/>
      <w:adjustRightInd w:val="0"/>
      <w:spacing w:line="240" w:lineRule="atLeast"/>
    </w:pPr>
    <w:rPr>
      <w:color w:val="000000"/>
      <w:sz w:val="20"/>
      <w:szCs w:val="20"/>
    </w:rPr>
  </w:style>
  <w:style w:type="character" w:styleId="Strong">
    <w:name w:val="Strong"/>
    <w:qFormat/>
    <w:rPr>
      <w:b/>
      <w:bCs/>
    </w:rPr>
  </w:style>
  <w:style w:type="paragraph" w:styleId="BalloonText">
    <w:name w:val="Balloon Text"/>
    <w:basedOn w:val="Normal"/>
    <w:semiHidden/>
    <w:rPr>
      <w:rFonts w:ascii="Tahoma" w:hAnsi="Tahoma" w:cs="Britannic Bold"/>
      <w:sz w:val="16"/>
      <w:szCs w:val="16"/>
    </w:rPr>
  </w:style>
  <w:style w:type="character" w:styleId="Hyperlink">
    <w:name w:val="Hyperlink"/>
    <w:unhideWhenUsed/>
    <w:rPr>
      <w:color w:val="0000FF"/>
      <w:u w:val="single"/>
    </w:rPr>
  </w:style>
  <w:style w:type="paragraph" w:styleId="NoSpacing">
    <w:name w:val="No Spacing"/>
    <w:qFormat/>
    <w:rPr>
      <w:rFonts w:ascii="Calibri" w:eastAsia="Calibri" w:hAnsi="Calibri"/>
      <w:sz w:val="22"/>
      <w:szCs w:val="22"/>
    </w:r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Black"/>
    </w:rPr>
  </w:style>
  <w:style w:type="paragraph" w:styleId="Caption">
    <w:name w:val="caption"/>
    <w:basedOn w:val="Normal"/>
    <w:next w:val="Normal"/>
    <w:qFormat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9C0C0D"/>
    <w:rPr>
      <w:rFonts w:ascii="Arial" w:hAnsi="Arial"/>
      <w:i/>
      <w:color w:val="000000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scholarships@theopportunityfoundatio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870D899C184D43AE350C17B1660976" ma:contentTypeVersion="16" ma:contentTypeDescription="Create a new document." ma:contentTypeScope="" ma:versionID="ad0364c14faabbe1dac0f3a61c675d31">
  <xsd:schema xmlns:xsd="http://www.w3.org/2001/XMLSchema" xmlns:xs="http://www.w3.org/2001/XMLSchema" xmlns:p="http://schemas.microsoft.com/office/2006/metadata/properties" xmlns:ns1="http://schemas.microsoft.com/sharepoint/v3" xmlns:ns3="db9df92b-bf2c-4742-b1ac-1359eb939cd3" xmlns:ns4="90181f9a-aa43-4637-92fc-deed2debf253" targetNamespace="http://schemas.microsoft.com/office/2006/metadata/properties" ma:root="true" ma:fieldsID="5a679b48390a24bc699bb9c4ee3b7ac7" ns1:_="" ns3:_="" ns4:_="">
    <xsd:import namespace="http://schemas.microsoft.com/sharepoint/v3"/>
    <xsd:import namespace="db9df92b-bf2c-4742-b1ac-1359eb939cd3"/>
    <xsd:import namespace="90181f9a-aa43-4637-92fc-deed2debf2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df92b-bf2c-4742-b1ac-1359eb93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81f9a-aa43-4637-92fc-deed2debf2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6B37AE-BE6C-40B8-BED8-2A870BDBD3A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AE4AE93-72AC-4F74-ABEB-CA9E6B68D9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0175A0-24FF-4CA9-9FC1-7F33CE4863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9df92b-bf2c-4742-b1ac-1359eb939cd3"/>
    <ds:schemaRef ds:uri="90181f9a-aa43-4637-92fc-deed2debf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1497</Characters>
  <Application>Microsoft Office Word</Application>
  <DocSecurity>0</DocSecurity>
  <Lines>74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Company>DLA Piper LLP (US)</Company>
  <LinksUpToDate>false</LinksUpToDate>
  <CharactersWithSpaces>1634</CharactersWithSpaces>
  <SharedDoc>false</SharedDoc>
  <HLinks>
    <vt:vector size="6" baseType="variant">
      <vt:variant>
        <vt:i4>6226025</vt:i4>
      </vt:variant>
      <vt:variant>
        <vt:i4>0</vt:i4>
      </vt:variant>
      <vt:variant>
        <vt:i4>0</vt:i4>
      </vt:variant>
      <vt:variant>
        <vt:i4>5</vt:i4>
      </vt:variant>
      <vt:variant>
        <vt:lpwstr>mailto:president@TheOpportunityFoundation.org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Ron Woods</dc:creator>
  <cp:lastModifiedBy>Smith, Dwayne</cp:lastModifiedBy>
  <cp:revision>2</cp:revision>
  <cp:lastPrinted>2017-02-19T12:49:00Z</cp:lastPrinted>
  <dcterms:created xsi:type="dcterms:W3CDTF">2025-03-20T17:51:00Z</dcterms:created>
  <dcterms:modified xsi:type="dcterms:W3CDTF">2025-03-20T17:51:00Z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0x010100DD870D899C184D43AE350C17B1660976</vt:lpwstr>
  </property>
</Properties>
</file>